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4542C" w14:textId="77777777" w:rsidR="00987668" w:rsidRPr="00DC3830" w:rsidRDefault="00987668" w:rsidP="00013C85">
      <w:pPr>
        <w:widowControl w:val="0"/>
        <w:spacing w:line="276" w:lineRule="auto"/>
        <w:jc w:val="center"/>
        <w:rPr>
          <w:b/>
          <w:bCs/>
          <w:caps/>
          <w:szCs w:val="24"/>
        </w:rPr>
      </w:pPr>
      <w:r w:rsidRPr="00DC3830">
        <w:rPr>
          <w:b/>
          <w:bCs/>
          <w:caps/>
          <w:szCs w:val="24"/>
        </w:rPr>
        <w:t>Сообщение</w:t>
      </w:r>
    </w:p>
    <w:p w14:paraId="777E02C8" w14:textId="77777777" w:rsidR="00987668" w:rsidRPr="00DC3830" w:rsidRDefault="00987668" w:rsidP="00013C85">
      <w:pPr>
        <w:widowControl w:val="0"/>
        <w:jc w:val="center"/>
        <w:rPr>
          <w:b/>
          <w:bCs/>
          <w:caps/>
          <w:szCs w:val="24"/>
        </w:rPr>
      </w:pPr>
      <w:r w:rsidRPr="00DC3830">
        <w:rPr>
          <w:b/>
          <w:bCs/>
          <w:caps/>
          <w:szCs w:val="24"/>
        </w:rPr>
        <w:t>о проведении общего собрания кционеров</w:t>
      </w:r>
    </w:p>
    <w:p w14:paraId="383DBAF4" w14:textId="77777777" w:rsidR="001A2C89" w:rsidRPr="00DC3830" w:rsidRDefault="001A2C89" w:rsidP="00013C85">
      <w:pPr>
        <w:widowControl w:val="0"/>
        <w:jc w:val="center"/>
        <w:rPr>
          <w:bCs/>
          <w:caps/>
          <w:szCs w:val="24"/>
        </w:rPr>
      </w:pPr>
    </w:p>
    <w:p w14:paraId="3339E5B4" w14:textId="77777777" w:rsidR="00987668" w:rsidRPr="00DC3830" w:rsidRDefault="00987668" w:rsidP="00013C85">
      <w:pPr>
        <w:widowControl w:val="0"/>
        <w:jc w:val="center"/>
        <w:rPr>
          <w:b/>
          <w:bCs/>
          <w:szCs w:val="24"/>
        </w:rPr>
      </w:pPr>
      <w:r w:rsidRPr="00DC3830">
        <w:rPr>
          <w:b/>
          <w:bCs/>
          <w:szCs w:val="24"/>
        </w:rPr>
        <w:t>Уважаемый акционер!</w:t>
      </w:r>
    </w:p>
    <w:p w14:paraId="4F2DF3AB" w14:textId="7DF4BFF8" w:rsidR="00987668" w:rsidRPr="00DC3830" w:rsidRDefault="00987668" w:rsidP="002267D0">
      <w:pPr>
        <w:widowControl w:val="0"/>
        <w:autoSpaceDE w:val="0"/>
        <w:autoSpaceDN w:val="0"/>
        <w:ind w:firstLine="708"/>
        <w:jc w:val="both"/>
        <w:rPr>
          <w:szCs w:val="24"/>
        </w:rPr>
      </w:pPr>
      <w:r w:rsidRPr="00DC3830">
        <w:rPr>
          <w:szCs w:val="24"/>
        </w:rPr>
        <w:t>Публичное акционерное общество «</w:t>
      </w:r>
      <w:proofErr w:type="spellStart"/>
      <w:r w:rsidRPr="00DC3830">
        <w:rPr>
          <w:szCs w:val="24"/>
        </w:rPr>
        <w:t>Ковылкинский</w:t>
      </w:r>
      <w:proofErr w:type="spellEnd"/>
      <w:r w:rsidRPr="00DC3830">
        <w:rPr>
          <w:szCs w:val="24"/>
        </w:rPr>
        <w:t xml:space="preserve"> электромеханический завод» </w:t>
      </w:r>
      <w:r w:rsidR="002267D0" w:rsidRPr="00DC3830">
        <w:rPr>
          <w:szCs w:val="24"/>
        </w:rPr>
        <w:t xml:space="preserve">(далее - Общество) </w:t>
      </w:r>
      <w:r w:rsidRPr="00DC3830">
        <w:rPr>
          <w:szCs w:val="24"/>
        </w:rPr>
        <w:t xml:space="preserve">уведомляет Вас о </w:t>
      </w:r>
      <w:r w:rsidR="004C4388" w:rsidRPr="00DC3830">
        <w:rPr>
          <w:szCs w:val="24"/>
        </w:rPr>
        <w:t>проведении</w:t>
      </w:r>
      <w:r w:rsidR="000A352C" w:rsidRPr="00DC3830">
        <w:rPr>
          <w:szCs w:val="24"/>
        </w:rPr>
        <w:t xml:space="preserve"> </w:t>
      </w:r>
      <w:r w:rsidRPr="00DC3830">
        <w:rPr>
          <w:szCs w:val="24"/>
        </w:rPr>
        <w:t xml:space="preserve">годового </w:t>
      </w:r>
      <w:r w:rsidR="002267D0" w:rsidRPr="00DC3830">
        <w:rPr>
          <w:szCs w:val="24"/>
        </w:rPr>
        <w:t xml:space="preserve">заседания </w:t>
      </w:r>
      <w:r w:rsidRPr="00DC3830">
        <w:rPr>
          <w:szCs w:val="24"/>
        </w:rPr>
        <w:t>общего собрания акционеров</w:t>
      </w:r>
      <w:r w:rsidR="000A352C" w:rsidRPr="00DC3830">
        <w:rPr>
          <w:szCs w:val="24"/>
        </w:rPr>
        <w:t xml:space="preserve"> по итогам 202</w:t>
      </w:r>
      <w:r w:rsidR="00237C9E" w:rsidRPr="00DC3830">
        <w:rPr>
          <w:szCs w:val="24"/>
        </w:rPr>
        <w:t>5</w:t>
      </w:r>
      <w:r w:rsidR="000A352C" w:rsidRPr="00DC3830">
        <w:rPr>
          <w:szCs w:val="24"/>
        </w:rPr>
        <w:t xml:space="preserve"> года</w:t>
      </w:r>
      <w:r w:rsidRPr="00DC3830">
        <w:rPr>
          <w:szCs w:val="24"/>
        </w:rPr>
        <w:t xml:space="preserve">. </w:t>
      </w:r>
    </w:p>
    <w:p w14:paraId="75D4493A" w14:textId="0316ECAD" w:rsidR="000A574F" w:rsidRPr="00DC3830" w:rsidRDefault="00010AE8" w:rsidP="002267D0">
      <w:pPr>
        <w:widowControl w:val="0"/>
        <w:ind w:firstLine="567"/>
        <w:jc w:val="both"/>
        <w:rPr>
          <w:szCs w:val="24"/>
        </w:rPr>
      </w:pPr>
      <w:r w:rsidRPr="00DC3830">
        <w:rPr>
          <w:szCs w:val="24"/>
        </w:rPr>
        <w:t>М</w:t>
      </w:r>
      <w:r w:rsidR="00237C9E" w:rsidRPr="00DC3830">
        <w:rPr>
          <w:szCs w:val="24"/>
        </w:rPr>
        <w:t>есто нахождения</w:t>
      </w:r>
      <w:r w:rsidRPr="00DC3830">
        <w:rPr>
          <w:szCs w:val="24"/>
        </w:rPr>
        <w:t xml:space="preserve"> Общества</w:t>
      </w:r>
      <w:r w:rsidR="002267D0" w:rsidRPr="00DC3830">
        <w:rPr>
          <w:szCs w:val="24"/>
        </w:rPr>
        <w:t>:</w:t>
      </w:r>
      <w:r w:rsidR="00237C9E" w:rsidRPr="00DC3830">
        <w:rPr>
          <w:szCs w:val="24"/>
        </w:rPr>
        <w:t xml:space="preserve"> </w:t>
      </w:r>
      <w:r w:rsidR="00431A1E" w:rsidRPr="00DC3830">
        <w:rPr>
          <w:b/>
          <w:szCs w:val="24"/>
        </w:rPr>
        <w:t xml:space="preserve">Республика Мордовия, г. </w:t>
      </w:r>
      <w:proofErr w:type="spellStart"/>
      <w:r w:rsidR="00431A1E" w:rsidRPr="00DC3830">
        <w:rPr>
          <w:b/>
          <w:szCs w:val="24"/>
        </w:rPr>
        <w:t>Ковылкино</w:t>
      </w:r>
      <w:proofErr w:type="spellEnd"/>
      <w:r w:rsidR="00431A1E" w:rsidRPr="00DC3830">
        <w:rPr>
          <w:b/>
          <w:szCs w:val="24"/>
        </w:rPr>
        <w:t>, ул. Рабочая, 16</w:t>
      </w:r>
    </w:p>
    <w:p w14:paraId="5BE86E98" w14:textId="77777777" w:rsidR="000A574F" w:rsidRPr="00DC3830" w:rsidRDefault="000A574F" w:rsidP="000A574F">
      <w:pPr>
        <w:widowControl w:val="0"/>
        <w:ind w:firstLine="567"/>
        <w:jc w:val="both"/>
        <w:rPr>
          <w:b/>
          <w:szCs w:val="24"/>
        </w:rPr>
      </w:pPr>
      <w:r w:rsidRPr="00DC3830">
        <w:rPr>
          <w:szCs w:val="24"/>
        </w:rPr>
        <w:t xml:space="preserve">Способ принятия решений общим собранием акционеров: </w:t>
      </w:r>
      <w:r w:rsidRPr="00DC3830">
        <w:rPr>
          <w:b/>
          <w:szCs w:val="24"/>
        </w:rPr>
        <w:t>заседание, совмещенное с заочным голосованием</w:t>
      </w:r>
    </w:p>
    <w:p w14:paraId="43B89A9B" w14:textId="75B0D014" w:rsidR="000A574F" w:rsidRPr="00DC3830" w:rsidRDefault="00012DFA" w:rsidP="000A574F">
      <w:pPr>
        <w:widowControl w:val="0"/>
        <w:ind w:firstLine="567"/>
        <w:jc w:val="both"/>
        <w:rPr>
          <w:b/>
          <w:szCs w:val="24"/>
        </w:rPr>
      </w:pPr>
      <w:r w:rsidRPr="00DC3830">
        <w:rPr>
          <w:szCs w:val="24"/>
        </w:rPr>
        <w:t>Д</w:t>
      </w:r>
      <w:r w:rsidR="00010AE8" w:rsidRPr="00DC3830">
        <w:rPr>
          <w:szCs w:val="24"/>
        </w:rPr>
        <w:t xml:space="preserve">ата и время проведения </w:t>
      </w:r>
      <w:r w:rsidRPr="00DC3830">
        <w:rPr>
          <w:szCs w:val="24"/>
        </w:rPr>
        <w:t xml:space="preserve">годового </w:t>
      </w:r>
      <w:r w:rsidR="00010AE8" w:rsidRPr="00DC3830">
        <w:rPr>
          <w:szCs w:val="24"/>
        </w:rPr>
        <w:t>заседания</w:t>
      </w:r>
      <w:r w:rsidRPr="00DC3830">
        <w:rPr>
          <w:szCs w:val="24"/>
        </w:rPr>
        <w:t xml:space="preserve"> общего собрания акционеров</w:t>
      </w:r>
      <w:r w:rsidR="00010AE8" w:rsidRPr="00DC3830">
        <w:rPr>
          <w:szCs w:val="24"/>
        </w:rPr>
        <w:t xml:space="preserve">: </w:t>
      </w:r>
      <w:r w:rsidR="00010AE8" w:rsidRPr="00DC3830">
        <w:rPr>
          <w:b/>
          <w:szCs w:val="24"/>
        </w:rPr>
        <w:t>29</w:t>
      </w:r>
      <w:r w:rsidR="00010AE8" w:rsidRPr="00DC3830">
        <w:rPr>
          <w:b/>
          <w:bCs/>
          <w:szCs w:val="24"/>
        </w:rPr>
        <w:t xml:space="preserve"> июня 2026 года в 09 часов 00 минут</w:t>
      </w:r>
      <w:r w:rsidR="000A574F" w:rsidRPr="00DC3830">
        <w:rPr>
          <w:b/>
          <w:szCs w:val="24"/>
        </w:rPr>
        <w:t xml:space="preserve"> </w:t>
      </w:r>
    </w:p>
    <w:p w14:paraId="4E50857D" w14:textId="1B2B8DAC" w:rsidR="00012DFA" w:rsidRPr="00DC3830" w:rsidRDefault="000A574F" w:rsidP="000A574F">
      <w:pPr>
        <w:widowControl w:val="0"/>
        <w:ind w:firstLine="567"/>
        <w:jc w:val="both"/>
        <w:rPr>
          <w:szCs w:val="24"/>
        </w:rPr>
      </w:pPr>
      <w:r w:rsidRPr="00DC3830">
        <w:rPr>
          <w:szCs w:val="24"/>
        </w:rPr>
        <w:t xml:space="preserve">Место проведения </w:t>
      </w:r>
      <w:r w:rsidR="00012DFA" w:rsidRPr="00DC3830">
        <w:rPr>
          <w:szCs w:val="24"/>
        </w:rPr>
        <w:t>годового заседания общего собрания акционеров</w:t>
      </w:r>
      <w:r w:rsidRPr="00DC3830">
        <w:rPr>
          <w:szCs w:val="24"/>
        </w:rPr>
        <w:t xml:space="preserve">: </w:t>
      </w:r>
      <w:r w:rsidRPr="00DC3830">
        <w:rPr>
          <w:b/>
          <w:bCs/>
          <w:szCs w:val="24"/>
        </w:rPr>
        <w:t xml:space="preserve">г. </w:t>
      </w:r>
      <w:proofErr w:type="spellStart"/>
      <w:r w:rsidRPr="00DC3830">
        <w:rPr>
          <w:b/>
          <w:bCs/>
          <w:szCs w:val="24"/>
        </w:rPr>
        <w:t>Ковылкино</w:t>
      </w:r>
      <w:proofErr w:type="spellEnd"/>
      <w:r w:rsidRPr="00DC3830">
        <w:rPr>
          <w:b/>
          <w:bCs/>
          <w:szCs w:val="24"/>
        </w:rPr>
        <w:t xml:space="preserve">, ул. </w:t>
      </w:r>
      <w:proofErr w:type="gramStart"/>
      <w:r w:rsidRPr="00DC3830">
        <w:rPr>
          <w:b/>
          <w:bCs/>
          <w:szCs w:val="24"/>
        </w:rPr>
        <w:t>Рабочая</w:t>
      </w:r>
      <w:proofErr w:type="gramEnd"/>
      <w:r w:rsidRPr="00DC3830">
        <w:rPr>
          <w:b/>
          <w:bCs/>
          <w:szCs w:val="24"/>
        </w:rPr>
        <w:t>, 16, конференц-зал</w:t>
      </w:r>
      <w:r w:rsidR="00012DFA" w:rsidRPr="00DC3830">
        <w:rPr>
          <w:szCs w:val="24"/>
        </w:rPr>
        <w:t xml:space="preserve"> </w:t>
      </w:r>
    </w:p>
    <w:p w14:paraId="7929A9C5" w14:textId="23E9BEDC" w:rsidR="000A574F" w:rsidRPr="00DC3830" w:rsidRDefault="00012DFA" w:rsidP="000A574F">
      <w:pPr>
        <w:widowControl w:val="0"/>
        <w:ind w:firstLine="567"/>
        <w:jc w:val="both"/>
        <w:rPr>
          <w:b/>
          <w:szCs w:val="24"/>
        </w:rPr>
      </w:pPr>
      <w:r w:rsidRPr="00DC3830">
        <w:rPr>
          <w:szCs w:val="24"/>
        </w:rPr>
        <w:t xml:space="preserve">Время начала регистрации лиц, участвующих в общем собрании: </w:t>
      </w:r>
      <w:r w:rsidRPr="00DC3830">
        <w:rPr>
          <w:b/>
          <w:bCs/>
          <w:szCs w:val="24"/>
        </w:rPr>
        <w:t xml:space="preserve">08 часов </w:t>
      </w:r>
      <w:r w:rsidR="00EE7F18">
        <w:rPr>
          <w:b/>
          <w:bCs/>
          <w:szCs w:val="24"/>
        </w:rPr>
        <w:t>30</w:t>
      </w:r>
      <w:r w:rsidRPr="00DC3830">
        <w:rPr>
          <w:b/>
          <w:bCs/>
          <w:szCs w:val="24"/>
        </w:rPr>
        <w:t xml:space="preserve"> минут</w:t>
      </w:r>
    </w:p>
    <w:p w14:paraId="4568E8C5" w14:textId="50F5D349" w:rsidR="00330DD0" w:rsidRPr="00DC3830" w:rsidRDefault="00330DD0" w:rsidP="00330DD0">
      <w:pPr>
        <w:widowControl w:val="0"/>
        <w:ind w:firstLine="567"/>
        <w:jc w:val="both"/>
        <w:rPr>
          <w:b/>
          <w:szCs w:val="24"/>
        </w:rPr>
      </w:pPr>
      <w:r w:rsidRPr="00DC3830">
        <w:rPr>
          <w:szCs w:val="24"/>
        </w:rPr>
        <w:t xml:space="preserve">Дата окончания приема бюллетеней для голосования: </w:t>
      </w:r>
      <w:r w:rsidRPr="00DC3830">
        <w:rPr>
          <w:b/>
          <w:bCs/>
          <w:szCs w:val="24"/>
        </w:rPr>
        <w:t>26</w:t>
      </w:r>
      <w:r w:rsidRPr="00DC3830">
        <w:rPr>
          <w:b/>
          <w:szCs w:val="24"/>
        </w:rPr>
        <w:t xml:space="preserve"> июня 2026 г.</w:t>
      </w:r>
    </w:p>
    <w:p w14:paraId="020F38DB" w14:textId="4ED7E704" w:rsidR="00012DFA" w:rsidRPr="00DC3830" w:rsidRDefault="00012DFA" w:rsidP="00012DFA">
      <w:pPr>
        <w:widowControl w:val="0"/>
        <w:ind w:firstLine="567"/>
        <w:jc w:val="both"/>
        <w:rPr>
          <w:b/>
          <w:szCs w:val="24"/>
        </w:rPr>
      </w:pPr>
      <w:r w:rsidRPr="00DC3830">
        <w:rPr>
          <w:szCs w:val="24"/>
        </w:rPr>
        <w:t xml:space="preserve">Дата, на которую определяются (фиксируются) лица, имеющие право на участие в общем собрании акционеров - </w:t>
      </w:r>
      <w:r w:rsidRPr="00DC3830">
        <w:rPr>
          <w:b/>
          <w:bCs/>
          <w:szCs w:val="24"/>
        </w:rPr>
        <w:t>0</w:t>
      </w:r>
      <w:r w:rsidR="00620DE7">
        <w:rPr>
          <w:b/>
          <w:bCs/>
          <w:szCs w:val="24"/>
        </w:rPr>
        <w:t>5</w:t>
      </w:r>
      <w:r w:rsidRPr="00DC3830">
        <w:rPr>
          <w:b/>
          <w:szCs w:val="24"/>
        </w:rPr>
        <w:t xml:space="preserve"> июня 2026 г.</w:t>
      </w:r>
    </w:p>
    <w:p w14:paraId="69782599" w14:textId="77777777" w:rsidR="00BA37DD" w:rsidRPr="00DC3830" w:rsidRDefault="00BA37DD" w:rsidP="00BA37DD">
      <w:pPr>
        <w:widowControl w:val="0"/>
        <w:ind w:firstLine="567"/>
        <w:jc w:val="both"/>
        <w:rPr>
          <w:szCs w:val="24"/>
        </w:rPr>
      </w:pPr>
      <w:r w:rsidRPr="00DC3830">
        <w:rPr>
          <w:szCs w:val="24"/>
        </w:rPr>
        <w:t xml:space="preserve">Адрес, по которому могут направляться заполненные бюллетени для голосования: </w:t>
      </w:r>
      <w:r w:rsidRPr="00DC3830">
        <w:rPr>
          <w:b/>
          <w:bCs/>
          <w:szCs w:val="24"/>
        </w:rPr>
        <w:t xml:space="preserve">431350, Республика Мордовия, г. </w:t>
      </w:r>
      <w:proofErr w:type="spellStart"/>
      <w:r w:rsidRPr="00DC3830">
        <w:rPr>
          <w:b/>
          <w:bCs/>
          <w:szCs w:val="24"/>
        </w:rPr>
        <w:t>Ковылкино</w:t>
      </w:r>
      <w:proofErr w:type="spellEnd"/>
      <w:r w:rsidRPr="00DC3830">
        <w:rPr>
          <w:b/>
          <w:bCs/>
          <w:szCs w:val="24"/>
        </w:rPr>
        <w:t>, ул. Рабочая, 16</w:t>
      </w:r>
      <w:r>
        <w:rPr>
          <w:szCs w:val="24"/>
        </w:rPr>
        <w:t>.</w:t>
      </w:r>
    </w:p>
    <w:p w14:paraId="265C1825" w14:textId="07220F98" w:rsidR="00BA37DD" w:rsidRPr="00DC3830" w:rsidRDefault="00BA37DD" w:rsidP="00BA37DD">
      <w:pPr>
        <w:widowControl w:val="0"/>
        <w:ind w:firstLine="567"/>
        <w:jc w:val="both"/>
        <w:rPr>
          <w:b/>
          <w:szCs w:val="24"/>
        </w:rPr>
      </w:pPr>
      <w:r w:rsidRPr="00DC3830">
        <w:rPr>
          <w:szCs w:val="24"/>
        </w:rPr>
        <w:t xml:space="preserve">Категории (типы) акций, владельцы которых имеют право голоса по всем или некоторым вопросам повестки дня общего собрания акционеров: </w:t>
      </w:r>
      <w:r w:rsidRPr="00DC3830">
        <w:rPr>
          <w:b/>
          <w:szCs w:val="24"/>
        </w:rPr>
        <w:t>акции обыкновенные</w:t>
      </w:r>
      <w:r>
        <w:rPr>
          <w:b/>
          <w:szCs w:val="24"/>
        </w:rPr>
        <w:t>.</w:t>
      </w:r>
    </w:p>
    <w:p w14:paraId="51ABF5A6" w14:textId="77777777" w:rsidR="00012DFA" w:rsidRPr="00DC3830" w:rsidRDefault="00012DFA" w:rsidP="00012DFA">
      <w:pPr>
        <w:widowControl w:val="0"/>
        <w:ind w:firstLine="567"/>
        <w:jc w:val="both"/>
        <w:rPr>
          <w:szCs w:val="24"/>
        </w:rPr>
      </w:pPr>
    </w:p>
    <w:p w14:paraId="5C4B9BCB" w14:textId="08F4B0A6" w:rsidR="00012DFA" w:rsidRPr="00DC3830" w:rsidRDefault="00012DFA" w:rsidP="00012DFA">
      <w:pPr>
        <w:widowControl w:val="0"/>
        <w:ind w:firstLine="567"/>
        <w:jc w:val="center"/>
        <w:rPr>
          <w:szCs w:val="24"/>
        </w:rPr>
      </w:pPr>
      <w:r w:rsidRPr="00DC3830">
        <w:rPr>
          <w:szCs w:val="24"/>
        </w:rPr>
        <w:t xml:space="preserve">Повестка дня </w:t>
      </w:r>
    </w:p>
    <w:p w14:paraId="08CA9CCC" w14:textId="77777777" w:rsidR="00620DE7" w:rsidRPr="00620DE7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1.</w:t>
      </w:r>
      <w:r w:rsidRPr="00620DE7">
        <w:rPr>
          <w:szCs w:val="24"/>
        </w:rPr>
        <w:tab/>
        <w:t>Утверждение годового отчета Общества.</w:t>
      </w:r>
    </w:p>
    <w:p w14:paraId="5FEDE392" w14:textId="77777777" w:rsidR="00620DE7" w:rsidRPr="00620DE7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2.</w:t>
      </w:r>
      <w:r w:rsidRPr="00620DE7">
        <w:rPr>
          <w:szCs w:val="24"/>
        </w:rPr>
        <w:tab/>
        <w:t>Утверждение годовой бухгалтерской (финансовой) отчетности Общества.</w:t>
      </w:r>
    </w:p>
    <w:p w14:paraId="44405159" w14:textId="77777777" w:rsidR="00620DE7" w:rsidRPr="00620DE7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3.</w:t>
      </w:r>
      <w:r w:rsidRPr="00620DE7">
        <w:rPr>
          <w:szCs w:val="24"/>
        </w:rPr>
        <w:tab/>
        <w:t>Распределение прибыли (в том числе выплата (объявление) дивидендов) и убытков Общества по результатам 2025 года.</w:t>
      </w:r>
    </w:p>
    <w:p w14:paraId="727DA017" w14:textId="77777777" w:rsidR="00620DE7" w:rsidRPr="00620DE7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4.</w:t>
      </w:r>
      <w:r w:rsidRPr="00620DE7">
        <w:rPr>
          <w:szCs w:val="24"/>
        </w:rPr>
        <w:tab/>
        <w:t>О размере, форме и порядке выплаты дивидендов по результатам 2025 года. Установление даты, на которую определяются лица, имеющие право на получение дивидендов.</w:t>
      </w:r>
    </w:p>
    <w:p w14:paraId="58738D9D" w14:textId="77777777" w:rsidR="00620DE7" w:rsidRPr="00620DE7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5.</w:t>
      </w:r>
      <w:r w:rsidRPr="00620DE7">
        <w:rPr>
          <w:szCs w:val="24"/>
        </w:rPr>
        <w:tab/>
        <w:t>Избрание членов Совета директоров Общества.</w:t>
      </w:r>
    </w:p>
    <w:p w14:paraId="640C923B" w14:textId="77777777" w:rsidR="00620DE7" w:rsidRPr="00620DE7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6.</w:t>
      </w:r>
      <w:r w:rsidRPr="00620DE7">
        <w:rPr>
          <w:szCs w:val="24"/>
        </w:rPr>
        <w:tab/>
        <w:t>Избрание членов Ревизионной комиссии Общества.</w:t>
      </w:r>
    </w:p>
    <w:p w14:paraId="06A98595" w14:textId="5152C53D" w:rsidR="00012DFA" w:rsidRDefault="00620DE7" w:rsidP="00620DE7">
      <w:pPr>
        <w:widowControl w:val="0"/>
        <w:jc w:val="both"/>
        <w:rPr>
          <w:szCs w:val="24"/>
        </w:rPr>
      </w:pPr>
      <w:r w:rsidRPr="00620DE7">
        <w:rPr>
          <w:szCs w:val="24"/>
        </w:rPr>
        <w:t>7.</w:t>
      </w:r>
      <w:r w:rsidRPr="00620DE7">
        <w:rPr>
          <w:szCs w:val="24"/>
        </w:rPr>
        <w:tab/>
        <w:t>Назначение аудиторской организации (индивидуального аудитора) Общества.</w:t>
      </w:r>
    </w:p>
    <w:p w14:paraId="6F658CE6" w14:textId="77777777" w:rsidR="00620DE7" w:rsidRPr="00DC3830" w:rsidRDefault="00620DE7" w:rsidP="00620DE7">
      <w:pPr>
        <w:widowControl w:val="0"/>
        <w:jc w:val="both"/>
        <w:rPr>
          <w:szCs w:val="24"/>
        </w:rPr>
      </w:pPr>
    </w:p>
    <w:p w14:paraId="01FE66A1" w14:textId="681C787A" w:rsidR="0010432E" w:rsidRPr="0010432E" w:rsidRDefault="0010432E" w:rsidP="0010432E">
      <w:pPr>
        <w:widowControl w:val="0"/>
        <w:ind w:firstLine="567"/>
        <w:jc w:val="both"/>
        <w:rPr>
          <w:szCs w:val="24"/>
        </w:rPr>
      </w:pPr>
      <w:r w:rsidRPr="0010432E">
        <w:rPr>
          <w:szCs w:val="24"/>
        </w:rPr>
        <w:t>Бюллетень для голосования направляется каждому лицу, зарегистрированному в реестре акционеров Общества и имеющему право голоса при принятии решений Собранием,</w:t>
      </w:r>
      <w:r>
        <w:rPr>
          <w:szCs w:val="24"/>
        </w:rPr>
        <w:t xml:space="preserve"> </w:t>
      </w:r>
      <w:r w:rsidRPr="0010432E">
        <w:rPr>
          <w:szCs w:val="24"/>
        </w:rPr>
        <w:t>регистрируемым почтовым отправлением. При этом бюллетень для голосования в обязательном порядке должен быть подписан лицом, имеющим право голоса при принятии решений Общим собранием акционеров, или его представителем собственноручной подписью.</w:t>
      </w:r>
    </w:p>
    <w:p w14:paraId="18BAB4E4" w14:textId="77777777" w:rsidR="00AB07C0" w:rsidRDefault="00AB07C0" w:rsidP="0010432E">
      <w:pPr>
        <w:widowControl w:val="0"/>
        <w:ind w:firstLine="567"/>
        <w:jc w:val="both"/>
        <w:rPr>
          <w:szCs w:val="24"/>
        </w:rPr>
      </w:pPr>
    </w:p>
    <w:p w14:paraId="7718D5E3" w14:textId="754FFD70" w:rsidR="00012DFA" w:rsidRDefault="0010432E" w:rsidP="0010432E">
      <w:pPr>
        <w:widowControl w:val="0"/>
        <w:ind w:firstLine="567"/>
        <w:jc w:val="both"/>
        <w:rPr>
          <w:szCs w:val="24"/>
        </w:rPr>
      </w:pPr>
      <w:r w:rsidRPr="0010432E">
        <w:rPr>
          <w:szCs w:val="24"/>
        </w:rPr>
        <w:t>Принявшими участие в Собрании считаются акционеры, зарегистрировавшиеся для участия в нем, также акционеры, бюллетени которых получены не позднее даты окончания приема заполненных бюллетеней. Лица, проголосовавшие заочно, вправе участвовать в заседании Общего собрания акционеров Общества без возможности голосования на нем</w:t>
      </w:r>
      <w:r>
        <w:rPr>
          <w:szCs w:val="24"/>
        </w:rPr>
        <w:t>.</w:t>
      </w:r>
    </w:p>
    <w:p w14:paraId="7DDEF862" w14:textId="77777777" w:rsidR="00AB07C0" w:rsidRDefault="00AB07C0" w:rsidP="0010432E">
      <w:pPr>
        <w:widowControl w:val="0"/>
        <w:ind w:firstLine="567"/>
        <w:jc w:val="both"/>
        <w:rPr>
          <w:szCs w:val="24"/>
        </w:rPr>
      </w:pPr>
    </w:p>
    <w:p w14:paraId="3F9DBDC7" w14:textId="4DBA4467" w:rsidR="0010432E" w:rsidRPr="00DC3830" w:rsidRDefault="00BA37DD" w:rsidP="0010432E">
      <w:pPr>
        <w:widowControl w:val="0"/>
        <w:ind w:firstLine="567"/>
        <w:jc w:val="both"/>
        <w:rPr>
          <w:szCs w:val="24"/>
        </w:rPr>
      </w:pPr>
      <w:r w:rsidRPr="00DC3830">
        <w:rPr>
          <w:szCs w:val="24"/>
        </w:rPr>
        <w:t>Документы, удостоверяющие полномочия правопреемников и представителей лиц, включенных в список лиц, имеющих право на участие в Общем собрании акционеров (оригиналы или копии, заверенные надлежащим образом), должны направляться вместе с заполненными бюллетенями.</w:t>
      </w:r>
    </w:p>
    <w:p w14:paraId="4212B937" w14:textId="059DE8FA" w:rsidR="00BA37DD" w:rsidRDefault="00BA37DD" w:rsidP="00BA37DD">
      <w:pPr>
        <w:widowControl w:val="0"/>
        <w:ind w:firstLine="567"/>
        <w:jc w:val="both"/>
        <w:rPr>
          <w:szCs w:val="24"/>
        </w:rPr>
      </w:pPr>
      <w:r>
        <w:rPr>
          <w:szCs w:val="24"/>
        </w:rPr>
        <w:t>О</w:t>
      </w:r>
      <w:r w:rsidRPr="00DC3830">
        <w:rPr>
          <w:szCs w:val="24"/>
        </w:rPr>
        <w:t>знакомиться с информацией (материалами)</w:t>
      </w:r>
      <w:r>
        <w:rPr>
          <w:szCs w:val="24"/>
        </w:rPr>
        <w:t>,</w:t>
      </w:r>
      <w:r w:rsidRPr="00DC3830">
        <w:rPr>
          <w:szCs w:val="24"/>
        </w:rPr>
        <w:t xml:space="preserve"> </w:t>
      </w:r>
      <w:r>
        <w:rPr>
          <w:szCs w:val="24"/>
        </w:rPr>
        <w:t xml:space="preserve">подлежащей предоставлению при подготовке к проведению годового заседания общего собрания акционеров можно в период </w:t>
      </w:r>
      <w:r w:rsidRPr="00DC3830">
        <w:rPr>
          <w:szCs w:val="24"/>
        </w:rPr>
        <w:t>с 08.06.2026г. по 29.06.2026</w:t>
      </w:r>
      <w:r w:rsidR="00645620">
        <w:rPr>
          <w:szCs w:val="24"/>
        </w:rPr>
        <w:t>г.</w:t>
      </w:r>
      <w:r w:rsidRPr="00DC3830">
        <w:rPr>
          <w:szCs w:val="24"/>
        </w:rPr>
        <w:t xml:space="preserve"> в рабочие дни с 09.00 до 16.00 по адресу: РМ, г. </w:t>
      </w:r>
      <w:proofErr w:type="spellStart"/>
      <w:r w:rsidRPr="00DC3830">
        <w:rPr>
          <w:szCs w:val="24"/>
        </w:rPr>
        <w:t>Ковылкино</w:t>
      </w:r>
      <w:proofErr w:type="spellEnd"/>
      <w:r w:rsidRPr="00DC3830">
        <w:rPr>
          <w:szCs w:val="24"/>
        </w:rPr>
        <w:t xml:space="preserve">, ул. </w:t>
      </w:r>
      <w:proofErr w:type="gramStart"/>
      <w:r w:rsidRPr="00DC3830">
        <w:rPr>
          <w:szCs w:val="24"/>
        </w:rPr>
        <w:t>Рабочая</w:t>
      </w:r>
      <w:proofErr w:type="gramEnd"/>
      <w:r w:rsidRPr="00DC3830">
        <w:rPr>
          <w:szCs w:val="24"/>
        </w:rPr>
        <w:t xml:space="preserve">,16, дополнительно на сайте Общества: </w:t>
      </w:r>
      <w:hyperlink r:id="rId8" w:history="1">
        <w:r w:rsidRPr="00CA3E08">
          <w:rPr>
            <w:rStyle w:val="ab"/>
            <w:szCs w:val="24"/>
          </w:rPr>
          <w:t>http://www.deskemz.ru</w:t>
        </w:r>
      </w:hyperlink>
      <w:r w:rsidRPr="00DC3830">
        <w:rPr>
          <w:szCs w:val="24"/>
        </w:rPr>
        <w:t>.</w:t>
      </w:r>
    </w:p>
    <w:p w14:paraId="4AC4F959" w14:textId="77777777" w:rsidR="00AB07C0" w:rsidRPr="00AB07C0" w:rsidRDefault="00AB07C0" w:rsidP="00AB07C0">
      <w:pPr>
        <w:widowControl w:val="0"/>
        <w:ind w:firstLine="567"/>
        <w:jc w:val="both"/>
        <w:rPr>
          <w:szCs w:val="24"/>
        </w:rPr>
      </w:pPr>
      <w:r w:rsidRPr="00AB07C0">
        <w:rPr>
          <w:szCs w:val="24"/>
        </w:rPr>
        <w:t xml:space="preserve">Для ознакомления с информацией необходимо иметь при себе: </w:t>
      </w:r>
    </w:p>
    <w:p w14:paraId="714D1524" w14:textId="2383D531" w:rsidR="003F3BD5" w:rsidRPr="00DC3830" w:rsidRDefault="00AB07C0" w:rsidP="00AB07C0">
      <w:pPr>
        <w:widowControl w:val="0"/>
        <w:ind w:firstLine="567"/>
        <w:jc w:val="both"/>
        <w:rPr>
          <w:szCs w:val="24"/>
        </w:rPr>
      </w:pPr>
      <w:r w:rsidRPr="00AB07C0">
        <w:rPr>
          <w:szCs w:val="24"/>
        </w:rPr>
        <w:t xml:space="preserve">заполненное соглашение о конфиденциальности, размещенное на сайте Общества (либо полученное на месте) </w:t>
      </w:r>
      <w:r w:rsidR="008F35C5" w:rsidRPr="008F35C5">
        <w:rPr>
          <w:szCs w:val="24"/>
        </w:rPr>
        <w:t>http://deskemz.ru/pages/documents.html</w:t>
      </w:r>
      <w:r w:rsidRPr="00AB07C0">
        <w:rPr>
          <w:szCs w:val="24"/>
        </w:rPr>
        <w:t>;</w:t>
      </w:r>
    </w:p>
    <w:p w14:paraId="45F288FF" w14:textId="05AB6FEA" w:rsidR="00AB07C0" w:rsidRPr="008A2CEF" w:rsidRDefault="00AB07C0" w:rsidP="00AB07C0">
      <w:pPr>
        <w:pStyle w:val="ac"/>
        <w:ind w:firstLine="567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ф</w:t>
      </w:r>
      <w:r w:rsidRPr="008A2CEF">
        <w:rPr>
          <w:rFonts w:ascii="Times New Roman" w:hAnsi="Times New Roman"/>
          <w:szCs w:val="24"/>
        </w:rPr>
        <w:t xml:space="preserve">изическому лицу - паспорт или иной документ, удостоверяющий личность в соответствии с законодательством Российской Федерации (в случае смены паспорта в новом должен иметься штамп с реквизитами прежнего паспорта, либо предъявляется справка из уполномоченного государственного органа, выдавшего паспорт, с указанием </w:t>
      </w:r>
      <w:r w:rsidR="00645620" w:rsidRPr="008A2CEF">
        <w:rPr>
          <w:rFonts w:ascii="Times New Roman" w:hAnsi="Times New Roman"/>
          <w:szCs w:val="24"/>
        </w:rPr>
        <w:t>реквизитов,</w:t>
      </w:r>
      <w:r w:rsidRPr="008A2CEF">
        <w:rPr>
          <w:rFonts w:ascii="Times New Roman" w:hAnsi="Times New Roman"/>
          <w:szCs w:val="24"/>
        </w:rPr>
        <w:t xml:space="preserve"> как нового, так и прежнего паспортов): </w:t>
      </w:r>
    </w:p>
    <w:p w14:paraId="047E77BB" w14:textId="77777777" w:rsidR="00AB07C0" w:rsidRPr="008A2CEF" w:rsidRDefault="00AB07C0" w:rsidP="00AB07C0">
      <w:pPr>
        <w:pStyle w:val="ac"/>
        <w:ind w:firstLine="567"/>
        <w:rPr>
          <w:rFonts w:ascii="Times New Roman" w:hAnsi="Times New Roman"/>
          <w:szCs w:val="24"/>
        </w:rPr>
      </w:pPr>
      <w:r w:rsidRPr="008A2CEF">
        <w:rPr>
          <w:rFonts w:ascii="Times New Roman" w:hAnsi="Times New Roman"/>
          <w:szCs w:val="24"/>
        </w:rPr>
        <w:t xml:space="preserve">- уполномоченному представителю физического лица - кроме документа, удостоверяющего личность, иметь доверенность, оформленную согласно пунктам 3 и 4 ст. 185.1 ГК РФ или удостоверенную нотариально. </w:t>
      </w:r>
    </w:p>
    <w:p w14:paraId="02C3F34A" w14:textId="77777777" w:rsidR="00AB07C0" w:rsidRPr="008A2CEF" w:rsidRDefault="00AB07C0" w:rsidP="00AB07C0">
      <w:pPr>
        <w:pStyle w:val="ac"/>
        <w:ind w:firstLine="567"/>
        <w:rPr>
          <w:rFonts w:ascii="Times New Roman" w:hAnsi="Times New Roman"/>
          <w:szCs w:val="24"/>
        </w:rPr>
      </w:pPr>
      <w:r w:rsidRPr="008A2CEF">
        <w:rPr>
          <w:rFonts w:ascii="Times New Roman" w:hAnsi="Times New Roman"/>
          <w:szCs w:val="24"/>
        </w:rPr>
        <w:t>Представителю юридического лица - документ, удостоверяющий личность, а также документы, подтверждающие его право действовать от имени юридического лица без доверенности (документ, подтверждающий его назначение на должность) либо доверенность, оформленную в соответствии с требованиями ст. 185 ГК РФ и п. 1 ст. 57 ФЗ «Об акционерных обществах».</w:t>
      </w:r>
    </w:p>
    <w:p w14:paraId="6E1E352D" w14:textId="77777777" w:rsidR="00AB07C0" w:rsidRDefault="00AB07C0" w:rsidP="00666EAD">
      <w:pPr>
        <w:widowControl w:val="0"/>
        <w:ind w:firstLine="567"/>
        <w:jc w:val="both"/>
        <w:rPr>
          <w:szCs w:val="24"/>
        </w:rPr>
      </w:pPr>
    </w:p>
    <w:p w14:paraId="45D5C6A1" w14:textId="1CF1280C" w:rsidR="00D82746" w:rsidRPr="00DC3830" w:rsidRDefault="004C4388" w:rsidP="00666EAD">
      <w:pPr>
        <w:widowControl w:val="0"/>
        <w:ind w:firstLine="567"/>
        <w:jc w:val="both"/>
        <w:rPr>
          <w:szCs w:val="24"/>
        </w:rPr>
      </w:pPr>
      <w:proofErr w:type="gramStart"/>
      <w:r w:rsidRPr="00DC3830">
        <w:rPr>
          <w:szCs w:val="24"/>
        </w:rPr>
        <w:t>В целях обеспечения соблюдения Ваших прав как акционера ПАО «КЭМЗ» просим Вас своевременно сообщать держателю реестра акционеров Общества - АО «РТ-Регистратор» (119049, г. Москва, ул. Донская, дом № 13, www.rtreg.ru) об изменениях Ваших данных (ФИО/наименования, смена места жительства/места нахождения, изменение банковских реквизитов, паспортных и иных данных), заполнив и предоставив регистратору Анкету физического (юридического) зарегистрированного лица.</w:t>
      </w:r>
      <w:proofErr w:type="gramEnd"/>
      <w:r w:rsidR="00D82746" w:rsidRPr="00DC3830">
        <w:rPr>
          <w:szCs w:val="24"/>
        </w:rPr>
        <w:t xml:space="preserve"> Для изменения Ваших данных можно </w:t>
      </w:r>
      <w:r w:rsidR="00645620">
        <w:rPr>
          <w:szCs w:val="24"/>
        </w:rPr>
        <w:t xml:space="preserve">обратиться </w:t>
      </w:r>
      <w:r w:rsidR="00D82746" w:rsidRPr="00DC3830">
        <w:rPr>
          <w:szCs w:val="24"/>
        </w:rPr>
        <w:t xml:space="preserve">в Общество по адресу (431350, РМ, г. </w:t>
      </w:r>
      <w:proofErr w:type="spellStart"/>
      <w:r w:rsidR="00D82746" w:rsidRPr="00DC3830">
        <w:rPr>
          <w:szCs w:val="24"/>
        </w:rPr>
        <w:t>Ковылкино</w:t>
      </w:r>
      <w:proofErr w:type="spellEnd"/>
      <w:r w:rsidR="00D82746" w:rsidRPr="00DC3830">
        <w:rPr>
          <w:szCs w:val="24"/>
        </w:rPr>
        <w:t xml:space="preserve">, ул. </w:t>
      </w:r>
      <w:proofErr w:type="gramStart"/>
      <w:r w:rsidR="00D82746" w:rsidRPr="00DC3830">
        <w:rPr>
          <w:szCs w:val="24"/>
        </w:rPr>
        <w:t>Рабочая</w:t>
      </w:r>
      <w:proofErr w:type="gramEnd"/>
      <w:r w:rsidR="00D82746" w:rsidRPr="00DC3830">
        <w:rPr>
          <w:szCs w:val="24"/>
        </w:rPr>
        <w:t>, д. 16, внутренний тел. 257, пр</w:t>
      </w:r>
      <w:bookmarkStart w:id="0" w:name="_GoBack"/>
      <w:bookmarkEnd w:id="0"/>
      <w:r w:rsidR="00D82746" w:rsidRPr="00DC3830">
        <w:rPr>
          <w:szCs w:val="24"/>
        </w:rPr>
        <w:t>и себе иметь паспорт, СНИЛС, ИНН</w:t>
      </w:r>
      <w:r w:rsidR="000D5467">
        <w:rPr>
          <w:szCs w:val="24"/>
        </w:rPr>
        <w:t>, банковские реквизиты</w:t>
      </w:r>
      <w:r w:rsidR="00D82746" w:rsidRPr="00DC3830">
        <w:rPr>
          <w:szCs w:val="24"/>
        </w:rPr>
        <w:t>).</w:t>
      </w:r>
    </w:p>
    <w:p w14:paraId="1A544DF1" w14:textId="31F958F0" w:rsidR="002E1553" w:rsidRPr="00DC3830" w:rsidRDefault="004C4388" w:rsidP="00666EAD">
      <w:pPr>
        <w:widowControl w:val="0"/>
        <w:ind w:firstLine="567"/>
        <w:jc w:val="both"/>
        <w:rPr>
          <w:szCs w:val="24"/>
        </w:rPr>
      </w:pPr>
      <w:r w:rsidRPr="00DC3830">
        <w:rPr>
          <w:szCs w:val="24"/>
        </w:rPr>
        <w:t xml:space="preserve">В случае непредставления Вами информации об изменении своих данных Общество и регистратор в соответствии с пунктом 16 статьи 8.2 Федерального закона «О рынке ценных бумаг» не несут ответственности за </w:t>
      </w:r>
      <w:r w:rsidR="00C37D33" w:rsidRPr="00DC3830">
        <w:rPr>
          <w:szCs w:val="24"/>
        </w:rPr>
        <w:t>причиненные,</w:t>
      </w:r>
      <w:r w:rsidRPr="00DC3830">
        <w:rPr>
          <w:szCs w:val="24"/>
        </w:rPr>
        <w:t xml:space="preserve"> в связи с этим убытки.</w:t>
      </w:r>
    </w:p>
    <w:p w14:paraId="18296D90" w14:textId="77777777" w:rsidR="00C37D33" w:rsidRPr="00DC3830" w:rsidRDefault="00C37D33" w:rsidP="00F708FC">
      <w:pPr>
        <w:widowControl w:val="0"/>
        <w:ind w:firstLine="708"/>
        <w:jc w:val="both"/>
        <w:rPr>
          <w:szCs w:val="24"/>
        </w:rPr>
      </w:pPr>
    </w:p>
    <w:p w14:paraId="782BDDDA" w14:textId="77777777" w:rsidR="00E0744A" w:rsidRPr="00DC3830" w:rsidRDefault="00E0744A" w:rsidP="00987668">
      <w:pPr>
        <w:widowControl w:val="0"/>
        <w:spacing w:line="276" w:lineRule="auto"/>
        <w:ind w:firstLine="709"/>
        <w:jc w:val="both"/>
        <w:rPr>
          <w:color w:val="000000" w:themeColor="text1"/>
          <w:szCs w:val="24"/>
        </w:rPr>
      </w:pPr>
    </w:p>
    <w:p w14:paraId="021DC647" w14:textId="77777777" w:rsidR="00987668" w:rsidRDefault="00987668" w:rsidP="00A67DA0">
      <w:pPr>
        <w:widowControl w:val="0"/>
        <w:spacing w:line="276" w:lineRule="auto"/>
        <w:ind w:firstLine="709"/>
        <w:jc w:val="right"/>
        <w:rPr>
          <w:b/>
          <w:szCs w:val="24"/>
        </w:rPr>
      </w:pPr>
      <w:r w:rsidRPr="00DC3830">
        <w:rPr>
          <w:b/>
          <w:szCs w:val="24"/>
        </w:rPr>
        <w:t>Совет директоров ПАО «КЭМЗ»</w:t>
      </w:r>
    </w:p>
    <w:p w14:paraId="1E64038E" w14:textId="77777777" w:rsidR="00DC3830" w:rsidRPr="00DC3830" w:rsidRDefault="00DC3830" w:rsidP="00A67DA0">
      <w:pPr>
        <w:widowControl w:val="0"/>
        <w:spacing w:line="276" w:lineRule="auto"/>
        <w:ind w:firstLine="709"/>
        <w:jc w:val="right"/>
        <w:rPr>
          <w:b/>
          <w:szCs w:val="24"/>
        </w:rPr>
      </w:pPr>
    </w:p>
    <w:sectPr w:rsidR="00DC3830" w:rsidRPr="00DC3830" w:rsidSect="00220860">
      <w:pgSz w:w="11906" w:h="16838" w:code="9"/>
      <w:pgMar w:top="709" w:right="566" w:bottom="709" w:left="85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0CD3C6" w14:textId="77777777" w:rsidR="00A45F1F" w:rsidRDefault="00A45F1F" w:rsidP="00E0744A">
      <w:r>
        <w:separator/>
      </w:r>
    </w:p>
  </w:endnote>
  <w:endnote w:type="continuationSeparator" w:id="0">
    <w:p w14:paraId="08251F66" w14:textId="77777777" w:rsidR="00A45F1F" w:rsidRDefault="00A45F1F" w:rsidP="00E07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ヒラギノ角ゴ Pro W3">
    <w:altName w:val="Yu Gothic"/>
    <w:charset w:val="80"/>
    <w:family w:val="auto"/>
    <w:pitch w:val="variable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99509E" w14:textId="77777777" w:rsidR="00A45F1F" w:rsidRDefault="00A45F1F" w:rsidP="00E0744A">
      <w:r>
        <w:separator/>
      </w:r>
    </w:p>
  </w:footnote>
  <w:footnote w:type="continuationSeparator" w:id="0">
    <w:p w14:paraId="359F385A" w14:textId="77777777" w:rsidR="00A45F1F" w:rsidRDefault="00A45F1F" w:rsidP="00E07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03802"/>
    <w:multiLevelType w:val="hybridMultilevel"/>
    <w:tmpl w:val="E982CEDC"/>
    <w:lvl w:ilvl="0" w:tplc="7D129D26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6B18FA1A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5394F074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41608448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4DEE2206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A6E2950E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DDA8041C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E4E493BE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85E88F2C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">
    <w:nsid w:val="18A52AAE"/>
    <w:multiLevelType w:val="hybridMultilevel"/>
    <w:tmpl w:val="A3521E6E"/>
    <w:lvl w:ilvl="0" w:tplc="EC40E78E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274F2"/>
    <w:multiLevelType w:val="hybridMultilevel"/>
    <w:tmpl w:val="F9CC9B32"/>
    <w:lvl w:ilvl="0" w:tplc="266663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C3B302C"/>
    <w:multiLevelType w:val="multilevel"/>
    <w:tmpl w:val="7EF4C9F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4"/>
      <w:numFmt w:val="decimal"/>
      <w:lvlText w:val="%1.%2."/>
      <w:lvlJc w:val="left"/>
      <w:pPr>
        <w:ind w:left="108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000000"/>
      </w:rPr>
    </w:lvl>
  </w:abstractNum>
  <w:abstractNum w:abstractNumId="4">
    <w:nsid w:val="7D2F3686"/>
    <w:multiLevelType w:val="hybridMultilevel"/>
    <w:tmpl w:val="C0CA7D30"/>
    <w:lvl w:ilvl="0" w:tplc="CA7A5D2C">
      <w:start w:val="1"/>
      <w:numFmt w:val="decimal"/>
      <w:pStyle w:val="1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EEB"/>
    <w:rsid w:val="00003298"/>
    <w:rsid w:val="00010AE8"/>
    <w:rsid w:val="00012DFA"/>
    <w:rsid w:val="00013C85"/>
    <w:rsid w:val="0001515D"/>
    <w:rsid w:val="000A352C"/>
    <w:rsid w:val="000A574F"/>
    <w:rsid w:val="000D5467"/>
    <w:rsid w:val="000F2722"/>
    <w:rsid w:val="0010432E"/>
    <w:rsid w:val="001523C0"/>
    <w:rsid w:val="001559BE"/>
    <w:rsid w:val="001A2C89"/>
    <w:rsid w:val="001B77EB"/>
    <w:rsid w:val="00220860"/>
    <w:rsid w:val="002243F0"/>
    <w:rsid w:val="002267D0"/>
    <w:rsid w:val="00226D94"/>
    <w:rsid w:val="00237C9E"/>
    <w:rsid w:val="002668E1"/>
    <w:rsid w:val="002A3776"/>
    <w:rsid w:val="002C123E"/>
    <w:rsid w:val="002E1553"/>
    <w:rsid w:val="00330DD0"/>
    <w:rsid w:val="003C771B"/>
    <w:rsid w:val="003F3BD5"/>
    <w:rsid w:val="0043061C"/>
    <w:rsid w:val="00431A1E"/>
    <w:rsid w:val="00457C44"/>
    <w:rsid w:val="0049147B"/>
    <w:rsid w:val="004C189B"/>
    <w:rsid w:val="004C4388"/>
    <w:rsid w:val="0050659D"/>
    <w:rsid w:val="00522786"/>
    <w:rsid w:val="005B6729"/>
    <w:rsid w:val="005D2D30"/>
    <w:rsid w:val="005F4795"/>
    <w:rsid w:val="00613044"/>
    <w:rsid w:val="00620DE7"/>
    <w:rsid w:val="00645620"/>
    <w:rsid w:val="00666EAD"/>
    <w:rsid w:val="006760D9"/>
    <w:rsid w:val="006B23D4"/>
    <w:rsid w:val="006C7E6F"/>
    <w:rsid w:val="00722465"/>
    <w:rsid w:val="00740652"/>
    <w:rsid w:val="00760A63"/>
    <w:rsid w:val="00767CBD"/>
    <w:rsid w:val="007A6997"/>
    <w:rsid w:val="007E234B"/>
    <w:rsid w:val="00815108"/>
    <w:rsid w:val="0082579A"/>
    <w:rsid w:val="00845720"/>
    <w:rsid w:val="00870F09"/>
    <w:rsid w:val="008F35C5"/>
    <w:rsid w:val="00933D64"/>
    <w:rsid w:val="0095517D"/>
    <w:rsid w:val="0096647B"/>
    <w:rsid w:val="0097289C"/>
    <w:rsid w:val="00987668"/>
    <w:rsid w:val="009B53FA"/>
    <w:rsid w:val="009C5F25"/>
    <w:rsid w:val="009D3641"/>
    <w:rsid w:val="009E0FF5"/>
    <w:rsid w:val="00A246F7"/>
    <w:rsid w:val="00A36EB1"/>
    <w:rsid w:val="00A45F1F"/>
    <w:rsid w:val="00A51DDC"/>
    <w:rsid w:val="00A67DA0"/>
    <w:rsid w:val="00AB07C0"/>
    <w:rsid w:val="00AD63C1"/>
    <w:rsid w:val="00AE3FA6"/>
    <w:rsid w:val="00B146A5"/>
    <w:rsid w:val="00B268BA"/>
    <w:rsid w:val="00B52B1F"/>
    <w:rsid w:val="00B7316E"/>
    <w:rsid w:val="00B86B58"/>
    <w:rsid w:val="00BA37DD"/>
    <w:rsid w:val="00BE3591"/>
    <w:rsid w:val="00BF3CAF"/>
    <w:rsid w:val="00BF78B0"/>
    <w:rsid w:val="00C05972"/>
    <w:rsid w:val="00C1024A"/>
    <w:rsid w:val="00C17529"/>
    <w:rsid w:val="00C20BE9"/>
    <w:rsid w:val="00C22420"/>
    <w:rsid w:val="00C37D33"/>
    <w:rsid w:val="00C42469"/>
    <w:rsid w:val="00C83524"/>
    <w:rsid w:val="00C93E90"/>
    <w:rsid w:val="00CD4451"/>
    <w:rsid w:val="00CE12A7"/>
    <w:rsid w:val="00D1637A"/>
    <w:rsid w:val="00D5146C"/>
    <w:rsid w:val="00D80A7D"/>
    <w:rsid w:val="00D82746"/>
    <w:rsid w:val="00D960D6"/>
    <w:rsid w:val="00DC3830"/>
    <w:rsid w:val="00DF0EBE"/>
    <w:rsid w:val="00E0744A"/>
    <w:rsid w:val="00E20E4E"/>
    <w:rsid w:val="00E21BA8"/>
    <w:rsid w:val="00E23769"/>
    <w:rsid w:val="00E614FC"/>
    <w:rsid w:val="00E7264E"/>
    <w:rsid w:val="00E80031"/>
    <w:rsid w:val="00E93926"/>
    <w:rsid w:val="00E96769"/>
    <w:rsid w:val="00EB0A12"/>
    <w:rsid w:val="00EB6E42"/>
    <w:rsid w:val="00EE7F18"/>
    <w:rsid w:val="00EF1FB4"/>
    <w:rsid w:val="00F17CBA"/>
    <w:rsid w:val="00F2119B"/>
    <w:rsid w:val="00F21881"/>
    <w:rsid w:val="00F56EDF"/>
    <w:rsid w:val="00F708FC"/>
    <w:rsid w:val="00F85F2C"/>
    <w:rsid w:val="00FA3EEB"/>
    <w:rsid w:val="00FD06E3"/>
    <w:rsid w:val="00FE50CB"/>
    <w:rsid w:val="00FF0567"/>
    <w:rsid w:val="00FF06AE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8A9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EE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rsid w:val="00FA3EEB"/>
    <w:pPr>
      <w:numPr>
        <w:numId w:val="1"/>
      </w:numPr>
      <w:spacing w:after="160" w:line="240" w:lineRule="exact"/>
      <w:jc w:val="both"/>
    </w:pPr>
    <w:rPr>
      <w:rFonts w:ascii="Verdana" w:hAnsi="Verdana" w:cs="Arial"/>
      <w:sz w:val="20"/>
      <w:lang w:val="en-US" w:eastAsia="en-US"/>
    </w:rPr>
  </w:style>
  <w:style w:type="character" w:customStyle="1" w:styleId="a3">
    <w:name w:val="Гипертекстовая ссылка"/>
    <w:basedOn w:val="a0"/>
    <w:uiPriority w:val="99"/>
    <w:rsid w:val="00E614FC"/>
    <w:rPr>
      <w:color w:val="106BBE"/>
    </w:rPr>
  </w:style>
  <w:style w:type="paragraph" w:styleId="a4">
    <w:name w:val="List Paragraph"/>
    <w:basedOn w:val="a"/>
    <w:uiPriority w:val="34"/>
    <w:qFormat/>
    <w:rsid w:val="00E614FC"/>
    <w:pPr>
      <w:spacing w:after="200" w:line="276" w:lineRule="auto"/>
      <w:ind w:left="720"/>
      <w:contextualSpacing/>
    </w:pPr>
    <w:rPr>
      <w:rFonts w:ascii="Calibri" w:eastAsia="ヒラギノ角ゴ Pro W3" w:hAnsi="Calibri"/>
      <w:color w:val="000000"/>
      <w:sz w:val="22"/>
      <w:szCs w:val="24"/>
      <w:lang w:val="en-US" w:eastAsia="en-US"/>
    </w:rPr>
  </w:style>
  <w:style w:type="paragraph" w:styleId="a5">
    <w:name w:val="footnote text"/>
    <w:basedOn w:val="a"/>
    <w:link w:val="a6"/>
    <w:uiPriority w:val="99"/>
    <w:semiHidden/>
    <w:unhideWhenUsed/>
    <w:rsid w:val="00E0744A"/>
    <w:rPr>
      <w:rFonts w:ascii="Calibri" w:eastAsiaTheme="minorHAnsi" w:hAnsi="Calibri" w:cs="Calibri"/>
      <w:sz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rsid w:val="00E0744A"/>
    <w:rPr>
      <w:rFonts w:ascii="Calibri" w:hAnsi="Calibri" w:cs="Calibri"/>
      <w:sz w:val="20"/>
      <w:szCs w:val="20"/>
    </w:rPr>
  </w:style>
  <w:style w:type="paragraph" w:styleId="a7">
    <w:name w:val="No Spacing"/>
    <w:basedOn w:val="a"/>
    <w:uiPriority w:val="1"/>
    <w:qFormat/>
    <w:rsid w:val="00E0744A"/>
    <w:rPr>
      <w:rFonts w:ascii="Calibri" w:eastAsiaTheme="minorHAnsi" w:hAnsi="Calibri" w:cs="Calibri"/>
      <w:sz w:val="22"/>
      <w:szCs w:val="22"/>
    </w:rPr>
  </w:style>
  <w:style w:type="character" w:styleId="a8">
    <w:name w:val="footnote reference"/>
    <w:basedOn w:val="a0"/>
    <w:uiPriority w:val="99"/>
    <w:semiHidden/>
    <w:unhideWhenUsed/>
    <w:rsid w:val="00E0744A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237C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37C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1">
    <w:name w:val="s_1"/>
    <w:basedOn w:val="a"/>
    <w:rsid w:val="00010AE8"/>
    <w:pPr>
      <w:spacing w:before="100" w:beforeAutospacing="1" w:after="100" w:afterAutospacing="1"/>
    </w:pPr>
    <w:rPr>
      <w:szCs w:val="24"/>
    </w:rPr>
  </w:style>
  <w:style w:type="character" w:styleId="ab">
    <w:name w:val="Hyperlink"/>
    <w:basedOn w:val="a0"/>
    <w:uiPriority w:val="99"/>
    <w:unhideWhenUsed/>
    <w:rsid w:val="00010AE8"/>
    <w:rPr>
      <w:color w:val="0000FF"/>
      <w:u w:val="single"/>
    </w:rPr>
  </w:style>
  <w:style w:type="paragraph" w:styleId="ac">
    <w:name w:val="Body Text"/>
    <w:basedOn w:val="a"/>
    <w:link w:val="ad"/>
    <w:semiHidden/>
    <w:unhideWhenUsed/>
    <w:rsid w:val="00AB07C0"/>
    <w:pPr>
      <w:jc w:val="both"/>
    </w:pPr>
    <w:rPr>
      <w:rFonts w:ascii="Times New Roman CYR" w:hAnsi="Times New Roman CYR"/>
    </w:rPr>
  </w:style>
  <w:style w:type="character" w:customStyle="1" w:styleId="ad">
    <w:name w:val="Основной текст Знак"/>
    <w:basedOn w:val="a0"/>
    <w:link w:val="ac"/>
    <w:semiHidden/>
    <w:rsid w:val="00AB07C0"/>
    <w:rPr>
      <w:rFonts w:ascii="Times New Roman CYR" w:eastAsia="Times New Roman" w:hAnsi="Times New Roman CYR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EE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нак1"/>
    <w:basedOn w:val="a"/>
    <w:rsid w:val="00FA3EEB"/>
    <w:pPr>
      <w:numPr>
        <w:numId w:val="1"/>
      </w:numPr>
      <w:spacing w:after="160" w:line="240" w:lineRule="exact"/>
      <w:jc w:val="both"/>
    </w:pPr>
    <w:rPr>
      <w:rFonts w:ascii="Verdana" w:hAnsi="Verdana" w:cs="Arial"/>
      <w:sz w:val="20"/>
      <w:lang w:val="en-US" w:eastAsia="en-US"/>
    </w:rPr>
  </w:style>
  <w:style w:type="character" w:customStyle="1" w:styleId="a3">
    <w:name w:val="Гипертекстовая ссылка"/>
    <w:basedOn w:val="a0"/>
    <w:uiPriority w:val="99"/>
    <w:rsid w:val="00E614FC"/>
    <w:rPr>
      <w:color w:val="106BBE"/>
    </w:rPr>
  </w:style>
  <w:style w:type="paragraph" w:styleId="a4">
    <w:name w:val="List Paragraph"/>
    <w:basedOn w:val="a"/>
    <w:uiPriority w:val="34"/>
    <w:qFormat/>
    <w:rsid w:val="00E614FC"/>
    <w:pPr>
      <w:spacing w:after="200" w:line="276" w:lineRule="auto"/>
      <w:ind w:left="720"/>
      <w:contextualSpacing/>
    </w:pPr>
    <w:rPr>
      <w:rFonts w:ascii="Calibri" w:eastAsia="ヒラギノ角ゴ Pro W3" w:hAnsi="Calibri"/>
      <w:color w:val="000000"/>
      <w:sz w:val="22"/>
      <w:szCs w:val="24"/>
      <w:lang w:val="en-US" w:eastAsia="en-US"/>
    </w:rPr>
  </w:style>
  <w:style w:type="paragraph" w:styleId="a5">
    <w:name w:val="footnote text"/>
    <w:basedOn w:val="a"/>
    <w:link w:val="a6"/>
    <w:uiPriority w:val="99"/>
    <w:semiHidden/>
    <w:unhideWhenUsed/>
    <w:rsid w:val="00E0744A"/>
    <w:rPr>
      <w:rFonts w:ascii="Calibri" w:eastAsiaTheme="minorHAnsi" w:hAnsi="Calibri" w:cs="Calibri"/>
      <w:sz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rsid w:val="00E0744A"/>
    <w:rPr>
      <w:rFonts w:ascii="Calibri" w:hAnsi="Calibri" w:cs="Calibri"/>
      <w:sz w:val="20"/>
      <w:szCs w:val="20"/>
    </w:rPr>
  </w:style>
  <w:style w:type="paragraph" w:styleId="a7">
    <w:name w:val="No Spacing"/>
    <w:basedOn w:val="a"/>
    <w:uiPriority w:val="1"/>
    <w:qFormat/>
    <w:rsid w:val="00E0744A"/>
    <w:rPr>
      <w:rFonts w:ascii="Calibri" w:eastAsiaTheme="minorHAnsi" w:hAnsi="Calibri" w:cs="Calibri"/>
      <w:sz w:val="22"/>
      <w:szCs w:val="22"/>
    </w:rPr>
  </w:style>
  <w:style w:type="character" w:styleId="a8">
    <w:name w:val="footnote reference"/>
    <w:basedOn w:val="a0"/>
    <w:uiPriority w:val="99"/>
    <w:semiHidden/>
    <w:unhideWhenUsed/>
    <w:rsid w:val="00E0744A"/>
    <w:rPr>
      <w:vertAlign w:val="superscript"/>
    </w:rPr>
  </w:style>
  <w:style w:type="paragraph" w:styleId="a9">
    <w:name w:val="Balloon Text"/>
    <w:basedOn w:val="a"/>
    <w:link w:val="aa"/>
    <w:uiPriority w:val="99"/>
    <w:semiHidden/>
    <w:unhideWhenUsed/>
    <w:rsid w:val="00237C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37C9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1">
    <w:name w:val="s_1"/>
    <w:basedOn w:val="a"/>
    <w:rsid w:val="00010AE8"/>
    <w:pPr>
      <w:spacing w:before="100" w:beforeAutospacing="1" w:after="100" w:afterAutospacing="1"/>
    </w:pPr>
    <w:rPr>
      <w:szCs w:val="24"/>
    </w:rPr>
  </w:style>
  <w:style w:type="character" w:styleId="ab">
    <w:name w:val="Hyperlink"/>
    <w:basedOn w:val="a0"/>
    <w:uiPriority w:val="99"/>
    <w:unhideWhenUsed/>
    <w:rsid w:val="00010AE8"/>
    <w:rPr>
      <w:color w:val="0000FF"/>
      <w:u w:val="single"/>
    </w:rPr>
  </w:style>
  <w:style w:type="paragraph" w:styleId="ac">
    <w:name w:val="Body Text"/>
    <w:basedOn w:val="a"/>
    <w:link w:val="ad"/>
    <w:semiHidden/>
    <w:unhideWhenUsed/>
    <w:rsid w:val="00AB07C0"/>
    <w:pPr>
      <w:jc w:val="both"/>
    </w:pPr>
    <w:rPr>
      <w:rFonts w:ascii="Times New Roman CYR" w:hAnsi="Times New Roman CYR"/>
    </w:rPr>
  </w:style>
  <w:style w:type="character" w:customStyle="1" w:styleId="ad">
    <w:name w:val="Основной текст Знак"/>
    <w:basedOn w:val="a0"/>
    <w:link w:val="ac"/>
    <w:semiHidden/>
    <w:rsid w:val="00AB07C0"/>
    <w:rPr>
      <w:rFonts w:ascii="Times New Roman CYR" w:eastAsia="Times New Roman" w:hAnsi="Times New Roman CYR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skemz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2</Pages>
  <Words>771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Владимировна Фролова</dc:creator>
  <cp:lastModifiedBy>Светлана Геннадьевна Кутыркина</cp:lastModifiedBy>
  <cp:revision>90</cp:revision>
  <cp:lastPrinted>2026-04-29T10:32:00Z</cp:lastPrinted>
  <dcterms:created xsi:type="dcterms:W3CDTF">2016-04-27T12:14:00Z</dcterms:created>
  <dcterms:modified xsi:type="dcterms:W3CDTF">2026-05-27T06:20:00Z</dcterms:modified>
</cp:coreProperties>
</file>